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0629" w:rsidRPr="003B5A57" w:rsidRDefault="00F60629" w:rsidP="00F60629">
      <w:pPr>
        <w:spacing w:after="0" w:line="240" w:lineRule="auto"/>
        <w:ind w:firstLine="426"/>
        <w:jc w:val="center"/>
        <w:rPr>
          <w:rFonts w:ascii="Times New Roman" w:hAnsi="Times New Roman" w:cs="Times New Roman"/>
          <w:sz w:val="28"/>
          <w:szCs w:val="28"/>
          <w:lang w:val="ru-RU"/>
        </w:rPr>
      </w:pPr>
      <w:r>
        <w:rPr>
          <w:rFonts w:ascii="Times New Roman" w:hAnsi="Times New Roman" w:cs="Times New Roman"/>
          <w:color w:val="000000"/>
          <w:sz w:val="28"/>
          <w:szCs w:val="28"/>
          <w:lang w:val="ru-RU"/>
        </w:rPr>
        <w:t xml:space="preserve">12 </w:t>
      </w:r>
      <w:r w:rsidRPr="00E82BF7">
        <w:rPr>
          <w:rFonts w:ascii="Times New Roman" w:hAnsi="Times New Roman" w:cs="Times New Roman"/>
          <w:color w:val="000000"/>
          <w:sz w:val="28"/>
          <w:szCs w:val="28"/>
          <w:lang w:val="ru-RU"/>
        </w:rPr>
        <w:t>ЗОНИРОВАНИЕ ЗЕМЕЛЬ</w:t>
      </w:r>
      <w:r>
        <w:rPr>
          <w:rFonts w:ascii="Times New Roman" w:hAnsi="Times New Roman" w:cs="Times New Roman"/>
          <w:color w:val="000000"/>
          <w:sz w:val="28"/>
          <w:szCs w:val="28"/>
          <w:lang w:val="ru-RU"/>
        </w:rPr>
        <w:t xml:space="preserve">. </w:t>
      </w:r>
      <w:r w:rsidRPr="003B5A57">
        <w:rPr>
          <w:rFonts w:ascii="Times New Roman" w:hAnsi="Times New Roman" w:cs="Times New Roman"/>
          <w:color w:val="000000"/>
          <w:sz w:val="28"/>
          <w:szCs w:val="28"/>
          <w:lang w:val="ru-RU"/>
        </w:rPr>
        <w:t>ПЛАТЕЖИ ЗА ЗЕМЛЮ</w:t>
      </w:r>
    </w:p>
    <w:p w:rsidR="00F60629" w:rsidRPr="003B5A57" w:rsidRDefault="00F60629" w:rsidP="00F60629">
      <w:pPr>
        <w:spacing w:after="0"/>
        <w:jc w:val="center"/>
        <w:rPr>
          <w:rFonts w:ascii="Times New Roman" w:hAnsi="Times New Roman" w:cs="Times New Roman"/>
          <w:sz w:val="28"/>
          <w:szCs w:val="28"/>
          <w:lang w:val="ru-RU"/>
        </w:rPr>
      </w:pPr>
    </w:p>
    <w:p w:rsidR="00F60629" w:rsidRPr="003B5A57" w:rsidRDefault="00F60629" w:rsidP="00F60629">
      <w:pPr>
        <w:spacing w:after="0" w:line="240" w:lineRule="auto"/>
        <w:ind w:firstLine="851"/>
        <w:jc w:val="both"/>
        <w:rPr>
          <w:rFonts w:ascii="Times New Roman" w:hAnsi="Times New Roman" w:cs="Times New Roman"/>
          <w:sz w:val="28"/>
          <w:szCs w:val="28"/>
          <w:lang w:val="ru-RU"/>
        </w:rPr>
      </w:pPr>
      <w:bookmarkStart w:id="0" w:name="z457"/>
      <w:r w:rsidRPr="00417E6F">
        <w:rPr>
          <w:rFonts w:ascii="Times New Roman" w:hAnsi="Times New Roman" w:cs="Times New Roman"/>
          <w:color w:val="000000"/>
          <w:sz w:val="28"/>
          <w:szCs w:val="28"/>
          <w:lang w:val="ru-RU"/>
        </w:rPr>
        <w:t>Зонирование - определение территории земель с установлением их целевого назначения и режима использования. Зонирование з</w:t>
      </w:r>
      <w:r>
        <w:rPr>
          <w:rFonts w:ascii="Times New Roman" w:hAnsi="Times New Roman" w:cs="Times New Roman"/>
          <w:color w:val="000000"/>
          <w:sz w:val="28"/>
          <w:szCs w:val="28"/>
          <w:lang w:val="ru-RU"/>
        </w:rPr>
        <w:t>емель в</w:t>
      </w:r>
      <w:r w:rsidRPr="003B5A57">
        <w:rPr>
          <w:rFonts w:ascii="Times New Roman" w:hAnsi="Times New Roman" w:cs="Times New Roman"/>
          <w:color w:val="000000"/>
          <w:sz w:val="28"/>
          <w:szCs w:val="28"/>
          <w:lang w:val="ru-RU"/>
        </w:rPr>
        <w:t xml:space="preserve"> </w:t>
      </w:r>
      <w:r w:rsidRPr="00417E6F">
        <w:rPr>
          <w:rFonts w:ascii="Times New Roman" w:hAnsi="Times New Roman" w:cs="Times New Roman"/>
          <w:color w:val="000000"/>
          <w:sz w:val="28"/>
          <w:szCs w:val="28"/>
          <w:lang w:val="ru-RU"/>
        </w:rPr>
        <w:t>населенных пунктах проводится в целях определения границ оценочных зон и поправочных коэффициентов к</w:t>
      </w:r>
      <w:r w:rsidRPr="003B5A57">
        <w:rPr>
          <w:rFonts w:ascii="Times New Roman" w:hAnsi="Times New Roman" w:cs="Times New Roman"/>
          <w:color w:val="000000"/>
          <w:sz w:val="28"/>
          <w:szCs w:val="28"/>
          <w:lang w:val="ru-RU"/>
        </w:rPr>
        <w:t xml:space="preserve"> </w:t>
      </w:r>
      <w:r w:rsidRPr="00417E6F">
        <w:rPr>
          <w:rFonts w:ascii="Times New Roman" w:hAnsi="Times New Roman" w:cs="Times New Roman"/>
          <w:color w:val="000000"/>
          <w:sz w:val="28"/>
          <w:szCs w:val="28"/>
          <w:lang w:val="ru-RU"/>
        </w:rPr>
        <w:t>баз</w:t>
      </w:r>
      <w:r>
        <w:rPr>
          <w:rFonts w:ascii="Times New Roman" w:hAnsi="Times New Roman" w:cs="Times New Roman"/>
          <w:color w:val="000000"/>
          <w:sz w:val="28"/>
          <w:szCs w:val="28"/>
          <w:lang w:val="ru-RU"/>
        </w:rPr>
        <w:t>овым ставкам платы за земельные</w:t>
      </w:r>
      <w:r w:rsidRPr="003B5A57">
        <w:rPr>
          <w:rFonts w:ascii="Times New Roman" w:hAnsi="Times New Roman" w:cs="Times New Roman"/>
          <w:color w:val="000000"/>
          <w:sz w:val="28"/>
          <w:szCs w:val="28"/>
          <w:lang w:val="ru-RU"/>
        </w:rPr>
        <w:t xml:space="preserve"> </w:t>
      </w:r>
      <w:r w:rsidRPr="00417E6F">
        <w:rPr>
          <w:rFonts w:ascii="Times New Roman" w:hAnsi="Times New Roman" w:cs="Times New Roman"/>
          <w:color w:val="000000"/>
          <w:sz w:val="28"/>
          <w:szCs w:val="28"/>
          <w:lang w:val="ru-RU"/>
        </w:rPr>
        <w:t>участки.</w:t>
      </w:r>
    </w:p>
    <w:p w:rsidR="00F60629" w:rsidRPr="003B5A57" w:rsidRDefault="00F60629" w:rsidP="00F60629">
      <w:pPr>
        <w:spacing w:after="0" w:line="240" w:lineRule="auto"/>
        <w:ind w:firstLine="851"/>
        <w:jc w:val="both"/>
        <w:rPr>
          <w:rFonts w:ascii="Times New Roman" w:hAnsi="Times New Roman" w:cs="Times New Roman"/>
          <w:sz w:val="28"/>
          <w:szCs w:val="28"/>
          <w:lang w:val="ru-RU"/>
        </w:rPr>
      </w:pPr>
      <w:r w:rsidRPr="00417E6F">
        <w:rPr>
          <w:rFonts w:ascii="Times New Roman" w:hAnsi="Times New Roman" w:cs="Times New Roman"/>
          <w:color w:val="000000"/>
          <w:sz w:val="28"/>
          <w:szCs w:val="28"/>
          <w:lang w:val="ru-RU"/>
        </w:rPr>
        <w:t>Организацию зонирования земель на уровне областей, городов республиканского значения, столицы, районов, городов областного значения осуществляют соответствующие уполномоченные органы областей, городов республиканского значения, столицы, районов, городов областного значения. Проект (схема) зонирования земель утверждается соответствующими представительными органами областей, городов республиканского значения, столицы, районов, городов областного значения.</w:t>
      </w:r>
    </w:p>
    <w:p w:rsidR="00F60629" w:rsidRPr="003B5A57" w:rsidRDefault="00F60629" w:rsidP="00F60629">
      <w:pPr>
        <w:spacing w:after="0" w:line="240" w:lineRule="auto"/>
        <w:ind w:firstLine="851"/>
        <w:jc w:val="both"/>
        <w:rPr>
          <w:rFonts w:ascii="Times New Roman" w:hAnsi="Times New Roman" w:cs="Times New Roman"/>
          <w:sz w:val="28"/>
          <w:szCs w:val="28"/>
          <w:lang w:val="ru-RU"/>
        </w:rPr>
      </w:pPr>
      <w:r w:rsidRPr="00417E6F">
        <w:rPr>
          <w:rFonts w:ascii="Times New Roman" w:hAnsi="Times New Roman" w:cs="Times New Roman"/>
          <w:color w:val="000000"/>
          <w:sz w:val="28"/>
          <w:szCs w:val="28"/>
          <w:lang w:val="ru-RU"/>
        </w:rPr>
        <w:t xml:space="preserve">Целевой режим использования территории, определенный при зонировании земель является для субъектов земельных правоотношений обязательным. </w:t>
      </w:r>
    </w:p>
    <w:p w:rsidR="00F60629" w:rsidRDefault="00F60629" w:rsidP="00F60629">
      <w:pPr>
        <w:spacing w:after="0" w:line="240" w:lineRule="auto"/>
        <w:ind w:firstLine="851"/>
        <w:jc w:val="both"/>
        <w:rPr>
          <w:rFonts w:ascii="Times New Roman" w:hAnsi="Times New Roman" w:cs="Times New Roman"/>
          <w:color w:val="000000"/>
          <w:sz w:val="28"/>
          <w:szCs w:val="28"/>
          <w:lang w:val="ru-RU"/>
        </w:rPr>
      </w:pPr>
      <w:r w:rsidRPr="00417E6F">
        <w:rPr>
          <w:rFonts w:ascii="Times New Roman" w:hAnsi="Times New Roman" w:cs="Times New Roman"/>
          <w:color w:val="000000"/>
          <w:sz w:val="28"/>
          <w:szCs w:val="28"/>
          <w:lang w:val="ru-RU"/>
        </w:rPr>
        <w:t>Зонирование земель проводится по решению местных исполнительных органов и осуществляется за счет бюджетных средств.</w:t>
      </w:r>
      <w:bookmarkStart w:id="1" w:name="z358"/>
      <w:bookmarkEnd w:id="0"/>
    </w:p>
    <w:p w:rsidR="00F60629" w:rsidRDefault="00F60629" w:rsidP="00F60629">
      <w:pPr>
        <w:spacing w:after="0" w:line="240" w:lineRule="auto"/>
        <w:ind w:firstLine="851"/>
        <w:jc w:val="both"/>
        <w:rPr>
          <w:rFonts w:ascii="Times New Roman" w:hAnsi="Times New Roman" w:cs="Times New Roman"/>
          <w:sz w:val="28"/>
          <w:szCs w:val="28"/>
          <w:lang w:val="ru-RU"/>
        </w:rPr>
      </w:pPr>
      <w:r w:rsidRPr="00417E6F">
        <w:rPr>
          <w:rFonts w:ascii="Times New Roman" w:hAnsi="Times New Roman" w:cs="Times New Roman"/>
          <w:color w:val="000000"/>
          <w:sz w:val="28"/>
          <w:szCs w:val="28"/>
          <w:lang w:val="ru-RU"/>
        </w:rPr>
        <w:t>Земельные участки, находящиеся в собственности, постоянном землепользовании или первичном безвозмездном временном землепользовании, облагаются земельным налогом в соответствии с налоговым</w:t>
      </w:r>
      <w:r>
        <w:rPr>
          <w:rFonts w:ascii="Times New Roman" w:hAnsi="Times New Roman" w:cs="Times New Roman"/>
          <w:color w:val="000000"/>
          <w:sz w:val="28"/>
          <w:szCs w:val="28"/>
          <w:lang w:val="ru-RU"/>
        </w:rPr>
        <w:t xml:space="preserve"> </w:t>
      </w:r>
      <w:r w:rsidRPr="00417E6F">
        <w:rPr>
          <w:rFonts w:ascii="Times New Roman" w:hAnsi="Times New Roman" w:cs="Times New Roman"/>
          <w:color w:val="000000"/>
          <w:sz w:val="28"/>
          <w:szCs w:val="28"/>
          <w:lang w:val="ru-RU"/>
        </w:rPr>
        <w:t xml:space="preserve">законодательством Республики Казахстан. </w:t>
      </w:r>
    </w:p>
    <w:p w:rsidR="00F60629" w:rsidRDefault="00F60629" w:rsidP="00F60629">
      <w:pPr>
        <w:spacing w:after="0" w:line="240" w:lineRule="auto"/>
        <w:ind w:firstLine="851"/>
        <w:jc w:val="both"/>
        <w:rPr>
          <w:rFonts w:ascii="Times New Roman" w:hAnsi="Times New Roman" w:cs="Times New Roman"/>
          <w:sz w:val="28"/>
          <w:szCs w:val="28"/>
          <w:lang w:val="ru-RU"/>
        </w:rPr>
      </w:pPr>
      <w:r w:rsidRPr="00417E6F">
        <w:rPr>
          <w:rFonts w:ascii="Times New Roman" w:hAnsi="Times New Roman" w:cs="Times New Roman"/>
          <w:color w:val="000000"/>
          <w:sz w:val="28"/>
          <w:szCs w:val="28"/>
          <w:lang w:val="ru-RU"/>
        </w:rPr>
        <w:t xml:space="preserve">За земельные участки, предоставленные государством во временное возмездное землепользование (аренду), взимается плата за пользование земельными участками. </w:t>
      </w:r>
    </w:p>
    <w:p w:rsidR="00F60629" w:rsidRDefault="00F60629" w:rsidP="00F60629">
      <w:pPr>
        <w:spacing w:after="0" w:line="240" w:lineRule="auto"/>
        <w:ind w:firstLine="851"/>
        <w:jc w:val="both"/>
        <w:rPr>
          <w:rFonts w:ascii="Times New Roman" w:hAnsi="Times New Roman" w:cs="Times New Roman"/>
          <w:sz w:val="28"/>
          <w:szCs w:val="28"/>
          <w:lang w:val="ru-RU"/>
        </w:rPr>
      </w:pPr>
      <w:r w:rsidRPr="00417E6F">
        <w:rPr>
          <w:rFonts w:ascii="Times New Roman" w:hAnsi="Times New Roman" w:cs="Times New Roman"/>
          <w:color w:val="000000"/>
          <w:sz w:val="28"/>
          <w:szCs w:val="28"/>
          <w:lang w:val="ru-RU"/>
        </w:rPr>
        <w:t>Порядок исчисления и уплаты в доход бюджета платы за пользование земельными участками определяется в соответствии с налоговым</w:t>
      </w:r>
      <w:r>
        <w:rPr>
          <w:rFonts w:ascii="Times New Roman" w:hAnsi="Times New Roman" w:cs="Times New Roman"/>
          <w:color w:val="000000"/>
          <w:sz w:val="28"/>
          <w:szCs w:val="28"/>
          <w:lang w:val="ru-RU"/>
        </w:rPr>
        <w:t xml:space="preserve"> </w:t>
      </w:r>
      <w:r w:rsidRPr="00417E6F">
        <w:rPr>
          <w:rFonts w:ascii="Times New Roman" w:hAnsi="Times New Roman" w:cs="Times New Roman"/>
          <w:color w:val="000000"/>
          <w:sz w:val="28"/>
          <w:szCs w:val="28"/>
          <w:lang w:val="ru-RU"/>
        </w:rPr>
        <w:t>законодательством Республики Казахстан.</w:t>
      </w:r>
    </w:p>
    <w:p w:rsidR="00F60629" w:rsidRDefault="00F60629" w:rsidP="00F60629">
      <w:pPr>
        <w:spacing w:after="0" w:line="240" w:lineRule="auto"/>
        <w:ind w:firstLine="851"/>
        <w:jc w:val="both"/>
        <w:rPr>
          <w:rFonts w:ascii="Times New Roman" w:hAnsi="Times New Roman" w:cs="Times New Roman"/>
          <w:sz w:val="28"/>
          <w:szCs w:val="28"/>
          <w:lang w:val="ru-RU"/>
        </w:rPr>
      </w:pPr>
      <w:r w:rsidRPr="00417E6F">
        <w:rPr>
          <w:rFonts w:ascii="Times New Roman" w:hAnsi="Times New Roman" w:cs="Times New Roman"/>
          <w:color w:val="000000"/>
          <w:sz w:val="28"/>
          <w:szCs w:val="28"/>
          <w:lang w:val="ru-RU"/>
        </w:rPr>
        <w:t>При предоставлении на территории Республики Казахстан земельного участка в аренду другим государствам размер платы за пользование земельными участками определяется</w:t>
      </w:r>
      <w:r>
        <w:rPr>
          <w:rFonts w:ascii="Times New Roman" w:hAnsi="Times New Roman" w:cs="Times New Roman"/>
          <w:color w:val="000000"/>
          <w:sz w:val="28"/>
          <w:szCs w:val="28"/>
          <w:lang w:val="ru-RU"/>
        </w:rPr>
        <w:t xml:space="preserve"> </w:t>
      </w:r>
      <w:r w:rsidRPr="00417E6F">
        <w:rPr>
          <w:rFonts w:ascii="Times New Roman" w:hAnsi="Times New Roman" w:cs="Times New Roman"/>
          <w:color w:val="000000"/>
          <w:sz w:val="28"/>
          <w:szCs w:val="28"/>
          <w:lang w:val="ru-RU"/>
        </w:rPr>
        <w:t>международными договорами,</w:t>
      </w:r>
      <w:r>
        <w:rPr>
          <w:rFonts w:ascii="Times New Roman" w:hAnsi="Times New Roman" w:cs="Times New Roman"/>
          <w:color w:val="000000"/>
          <w:sz w:val="28"/>
          <w:szCs w:val="28"/>
          <w:lang w:val="ru-RU"/>
        </w:rPr>
        <w:t xml:space="preserve"> </w:t>
      </w:r>
      <w:r w:rsidRPr="00417E6F">
        <w:rPr>
          <w:rFonts w:ascii="Times New Roman" w:hAnsi="Times New Roman" w:cs="Times New Roman"/>
          <w:color w:val="000000"/>
          <w:sz w:val="28"/>
          <w:szCs w:val="28"/>
          <w:lang w:val="ru-RU"/>
        </w:rPr>
        <w:t>ратифицированными</w:t>
      </w:r>
      <w:r>
        <w:rPr>
          <w:rFonts w:ascii="Times New Roman" w:hAnsi="Times New Roman" w:cs="Times New Roman"/>
          <w:color w:val="000000"/>
          <w:sz w:val="28"/>
          <w:szCs w:val="28"/>
          <w:lang w:val="ru-RU"/>
        </w:rPr>
        <w:t xml:space="preserve"> </w:t>
      </w:r>
      <w:r w:rsidRPr="00417E6F">
        <w:rPr>
          <w:rFonts w:ascii="Times New Roman" w:hAnsi="Times New Roman" w:cs="Times New Roman"/>
          <w:color w:val="000000"/>
          <w:sz w:val="28"/>
          <w:szCs w:val="28"/>
          <w:lang w:val="ru-RU"/>
        </w:rPr>
        <w:t>Республикой</w:t>
      </w:r>
      <w:r>
        <w:rPr>
          <w:rFonts w:ascii="Times New Roman" w:hAnsi="Times New Roman" w:cs="Times New Roman"/>
          <w:color w:val="000000"/>
          <w:sz w:val="28"/>
          <w:szCs w:val="28"/>
          <w:lang w:val="ru-RU"/>
        </w:rPr>
        <w:t xml:space="preserve"> </w:t>
      </w:r>
      <w:r w:rsidRPr="00417E6F">
        <w:rPr>
          <w:rFonts w:ascii="Times New Roman" w:hAnsi="Times New Roman" w:cs="Times New Roman"/>
          <w:color w:val="000000"/>
          <w:sz w:val="28"/>
          <w:szCs w:val="28"/>
          <w:lang w:val="ru-RU"/>
        </w:rPr>
        <w:t>Казахстан.</w:t>
      </w:r>
    </w:p>
    <w:p w:rsidR="00F60629" w:rsidRDefault="00F60629" w:rsidP="00F60629">
      <w:pPr>
        <w:spacing w:after="0" w:line="240" w:lineRule="auto"/>
        <w:ind w:firstLine="851"/>
        <w:jc w:val="both"/>
        <w:rPr>
          <w:rFonts w:ascii="Times New Roman" w:hAnsi="Times New Roman" w:cs="Times New Roman"/>
          <w:sz w:val="28"/>
          <w:szCs w:val="28"/>
          <w:lang w:val="ru-RU"/>
        </w:rPr>
      </w:pPr>
      <w:proofErr w:type="gramStart"/>
      <w:r w:rsidRPr="00417E6F">
        <w:rPr>
          <w:rFonts w:ascii="Times New Roman" w:hAnsi="Times New Roman" w:cs="Times New Roman"/>
          <w:color w:val="000000"/>
          <w:sz w:val="28"/>
          <w:szCs w:val="28"/>
          <w:lang w:val="ru-RU"/>
        </w:rPr>
        <w:t xml:space="preserve">Продажа земельных участков из государственной собственности в частную на возмездной основе осуществляется единовременно либо в рассрочку по решению местного исполнительного органа области, города республиканского значения, столицы, района, города областного значения, </w:t>
      </w:r>
      <w:proofErr w:type="spellStart"/>
      <w:r w:rsidRPr="00417E6F">
        <w:rPr>
          <w:rFonts w:ascii="Times New Roman" w:hAnsi="Times New Roman" w:cs="Times New Roman"/>
          <w:color w:val="000000"/>
          <w:sz w:val="28"/>
          <w:szCs w:val="28"/>
          <w:lang w:val="ru-RU"/>
        </w:rPr>
        <w:t>акима</w:t>
      </w:r>
      <w:proofErr w:type="spellEnd"/>
      <w:r w:rsidRPr="00417E6F">
        <w:rPr>
          <w:rFonts w:ascii="Times New Roman" w:hAnsi="Times New Roman" w:cs="Times New Roman"/>
          <w:color w:val="000000"/>
          <w:sz w:val="28"/>
          <w:szCs w:val="28"/>
          <w:lang w:val="ru-RU"/>
        </w:rPr>
        <w:t xml:space="preserve"> города районного значения, поселка, села, сельского округа в пределах его компетенции по предоставлению земельных участков, за исключением случаев, когда земельный участок предоставляется в собственность на безвозмездной основе:</w:t>
      </w:r>
      <w:proofErr w:type="gramEnd"/>
    </w:p>
    <w:p w:rsidR="00F60629" w:rsidRDefault="00F60629" w:rsidP="00F60629">
      <w:pPr>
        <w:spacing w:after="0" w:line="240" w:lineRule="auto"/>
        <w:ind w:firstLine="851"/>
        <w:jc w:val="both"/>
        <w:rPr>
          <w:rFonts w:ascii="Times New Roman" w:hAnsi="Times New Roman" w:cs="Times New Roman"/>
          <w:sz w:val="28"/>
          <w:szCs w:val="28"/>
          <w:lang w:val="ru-RU"/>
        </w:rPr>
      </w:pPr>
      <w:r w:rsidRPr="00417E6F">
        <w:rPr>
          <w:rFonts w:ascii="Times New Roman" w:hAnsi="Times New Roman" w:cs="Times New Roman"/>
          <w:color w:val="000000"/>
          <w:sz w:val="28"/>
          <w:szCs w:val="28"/>
          <w:lang w:val="ru-RU"/>
        </w:rPr>
        <w:t xml:space="preserve">1) гражданам Республики Казахстан - собственникам жилых помещений как идеальная доля в объектах кондоминиумов; </w:t>
      </w:r>
    </w:p>
    <w:p w:rsidR="00F60629" w:rsidRDefault="00F60629" w:rsidP="00F60629">
      <w:pPr>
        <w:spacing w:after="0" w:line="240" w:lineRule="auto"/>
        <w:ind w:firstLine="851"/>
        <w:jc w:val="both"/>
        <w:rPr>
          <w:rFonts w:ascii="Times New Roman" w:hAnsi="Times New Roman" w:cs="Times New Roman"/>
          <w:sz w:val="28"/>
          <w:szCs w:val="28"/>
          <w:lang w:val="ru-RU"/>
        </w:rPr>
      </w:pPr>
      <w:r w:rsidRPr="00417E6F">
        <w:rPr>
          <w:rFonts w:ascii="Times New Roman" w:hAnsi="Times New Roman" w:cs="Times New Roman"/>
          <w:color w:val="000000"/>
          <w:sz w:val="28"/>
          <w:szCs w:val="28"/>
          <w:lang w:val="ru-RU"/>
        </w:rPr>
        <w:lastRenderedPageBreak/>
        <w:t>2) гражданам Республики Казахстан для ведения личного подсобного хозяйства, садоводства, индивидуального жилищного и дачного с</w:t>
      </w:r>
      <w:r>
        <w:rPr>
          <w:rFonts w:ascii="Times New Roman" w:hAnsi="Times New Roman" w:cs="Times New Roman"/>
          <w:color w:val="000000"/>
          <w:sz w:val="28"/>
          <w:szCs w:val="28"/>
          <w:lang w:val="ru-RU"/>
        </w:rPr>
        <w:t>троительства</w:t>
      </w:r>
      <w:r w:rsidRPr="00417E6F">
        <w:rPr>
          <w:rFonts w:ascii="Times New Roman" w:hAnsi="Times New Roman" w:cs="Times New Roman"/>
          <w:color w:val="000000"/>
          <w:sz w:val="28"/>
          <w:szCs w:val="28"/>
          <w:lang w:val="ru-RU"/>
        </w:rPr>
        <w:t>;</w:t>
      </w:r>
    </w:p>
    <w:p w:rsidR="00F60629" w:rsidRDefault="00F60629" w:rsidP="00F60629">
      <w:pPr>
        <w:spacing w:after="0" w:line="240" w:lineRule="auto"/>
        <w:ind w:firstLine="851"/>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3</w:t>
      </w:r>
      <w:r w:rsidRPr="00417E6F">
        <w:rPr>
          <w:rFonts w:ascii="Times New Roman" w:hAnsi="Times New Roman" w:cs="Times New Roman"/>
          <w:color w:val="000000"/>
          <w:sz w:val="28"/>
          <w:szCs w:val="28"/>
          <w:lang w:val="ru-RU"/>
        </w:rPr>
        <w:t>) научным центрам с международным участием, отечественным промышленным предприятиям,</w:t>
      </w:r>
      <w:r>
        <w:rPr>
          <w:rFonts w:ascii="Times New Roman" w:hAnsi="Times New Roman" w:cs="Times New Roman"/>
          <w:color w:val="000000"/>
          <w:sz w:val="28"/>
          <w:szCs w:val="28"/>
          <w:lang w:val="ru-RU"/>
        </w:rPr>
        <w:t xml:space="preserve"> </w:t>
      </w:r>
      <w:r w:rsidRPr="00417E6F">
        <w:rPr>
          <w:rFonts w:ascii="Times New Roman" w:hAnsi="Times New Roman" w:cs="Times New Roman"/>
          <w:color w:val="000000"/>
          <w:sz w:val="28"/>
          <w:szCs w:val="28"/>
          <w:lang w:val="ru-RU"/>
        </w:rPr>
        <w:t>перечень которых и критерии отбора для включения в перечень</w:t>
      </w:r>
      <w:r>
        <w:rPr>
          <w:rFonts w:ascii="Times New Roman" w:hAnsi="Times New Roman" w:cs="Times New Roman"/>
          <w:color w:val="000000"/>
          <w:sz w:val="28"/>
          <w:szCs w:val="28"/>
          <w:lang w:val="ru-RU"/>
        </w:rPr>
        <w:t xml:space="preserve"> </w:t>
      </w:r>
      <w:r w:rsidRPr="00417E6F">
        <w:rPr>
          <w:rFonts w:ascii="Times New Roman" w:hAnsi="Times New Roman" w:cs="Times New Roman"/>
          <w:color w:val="000000"/>
          <w:sz w:val="28"/>
          <w:szCs w:val="28"/>
          <w:lang w:val="ru-RU"/>
        </w:rPr>
        <w:t>определяются Прави</w:t>
      </w:r>
      <w:r>
        <w:rPr>
          <w:rFonts w:ascii="Times New Roman" w:hAnsi="Times New Roman" w:cs="Times New Roman"/>
          <w:color w:val="000000"/>
          <w:sz w:val="28"/>
          <w:szCs w:val="28"/>
          <w:lang w:val="ru-RU"/>
        </w:rPr>
        <w:t>тельством Республики Казахстан;</w:t>
      </w:r>
    </w:p>
    <w:p w:rsidR="00F60629" w:rsidRDefault="00F60629" w:rsidP="00F60629">
      <w:pPr>
        <w:spacing w:after="0" w:line="240" w:lineRule="auto"/>
        <w:ind w:firstLine="851"/>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4</w:t>
      </w:r>
      <w:r w:rsidRPr="00417E6F">
        <w:rPr>
          <w:rFonts w:ascii="Times New Roman" w:hAnsi="Times New Roman" w:cs="Times New Roman"/>
          <w:color w:val="000000"/>
          <w:sz w:val="28"/>
          <w:szCs w:val="28"/>
          <w:lang w:val="ru-RU"/>
        </w:rPr>
        <w:t xml:space="preserve">) субъектам малого предпринимательства под объекты, </w:t>
      </w:r>
    </w:p>
    <w:p w:rsidR="00F60629" w:rsidRDefault="00F60629" w:rsidP="00F60629">
      <w:pPr>
        <w:spacing w:after="0" w:line="240" w:lineRule="auto"/>
        <w:ind w:firstLine="851"/>
        <w:jc w:val="both"/>
        <w:rPr>
          <w:rFonts w:ascii="Times New Roman" w:hAnsi="Times New Roman" w:cs="Times New Roman"/>
          <w:sz w:val="28"/>
          <w:szCs w:val="28"/>
          <w:lang w:val="ru-RU"/>
        </w:rPr>
      </w:pPr>
      <w:r>
        <w:rPr>
          <w:rFonts w:ascii="Times New Roman" w:hAnsi="Times New Roman" w:cs="Times New Roman"/>
          <w:color w:val="000000"/>
          <w:sz w:val="28"/>
          <w:szCs w:val="28"/>
          <w:lang w:val="ru-RU"/>
        </w:rPr>
        <w:t>5</w:t>
      </w:r>
      <w:r w:rsidRPr="00417E6F">
        <w:rPr>
          <w:rFonts w:ascii="Times New Roman" w:hAnsi="Times New Roman" w:cs="Times New Roman"/>
          <w:color w:val="000000"/>
          <w:sz w:val="28"/>
          <w:szCs w:val="28"/>
          <w:lang w:val="ru-RU"/>
        </w:rPr>
        <w:t>) в иных случаях, предусмотренных настоящим Кодексом и</w:t>
      </w:r>
      <w:r>
        <w:rPr>
          <w:rFonts w:ascii="Times New Roman" w:hAnsi="Times New Roman" w:cs="Times New Roman"/>
          <w:color w:val="000000"/>
          <w:sz w:val="28"/>
          <w:szCs w:val="28"/>
          <w:lang w:val="ru-RU"/>
        </w:rPr>
        <w:t xml:space="preserve"> </w:t>
      </w:r>
      <w:r w:rsidRPr="00417E6F">
        <w:rPr>
          <w:rFonts w:ascii="Times New Roman" w:hAnsi="Times New Roman" w:cs="Times New Roman"/>
          <w:color w:val="000000"/>
          <w:sz w:val="28"/>
          <w:szCs w:val="28"/>
          <w:lang w:val="ru-RU"/>
        </w:rPr>
        <w:t>законодательными</w:t>
      </w:r>
      <w:r>
        <w:rPr>
          <w:rFonts w:ascii="Times New Roman" w:hAnsi="Times New Roman" w:cs="Times New Roman"/>
          <w:color w:val="000000"/>
          <w:sz w:val="28"/>
          <w:szCs w:val="28"/>
          <w:lang w:val="ru-RU"/>
        </w:rPr>
        <w:t xml:space="preserve"> </w:t>
      </w:r>
      <w:r w:rsidRPr="00417E6F">
        <w:rPr>
          <w:rFonts w:ascii="Times New Roman" w:hAnsi="Times New Roman" w:cs="Times New Roman"/>
          <w:color w:val="000000"/>
          <w:sz w:val="28"/>
          <w:szCs w:val="28"/>
          <w:lang w:val="ru-RU"/>
        </w:rPr>
        <w:t xml:space="preserve">актами Республики Казахстан. </w:t>
      </w:r>
    </w:p>
    <w:p w:rsidR="00F60629" w:rsidRDefault="00F60629" w:rsidP="00F60629">
      <w:pPr>
        <w:spacing w:after="0" w:line="240" w:lineRule="auto"/>
        <w:ind w:firstLine="851"/>
        <w:jc w:val="both"/>
        <w:rPr>
          <w:rFonts w:ascii="Times New Roman" w:hAnsi="Times New Roman" w:cs="Times New Roman"/>
          <w:sz w:val="28"/>
          <w:szCs w:val="28"/>
          <w:lang w:val="ru-RU"/>
        </w:rPr>
      </w:pPr>
      <w:r w:rsidRPr="00417E6F">
        <w:rPr>
          <w:rFonts w:ascii="Times New Roman" w:hAnsi="Times New Roman" w:cs="Times New Roman"/>
          <w:color w:val="000000"/>
          <w:sz w:val="28"/>
          <w:szCs w:val="28"/>
          <w:lang w:val="ru-RU"/>
        </w:rPr>
        <w:t xml:space="preserve">Плата за возмездное предоставление (продажу) права частной собственности на земельный участок (далее - плата за земельные участки) или права временного возмездного землепользования (аренды) (далее - плата за продажу права аренды) исчисляется на основе кадастровой (оценочной) стоимости, рассчитываемой по базовым ставкам платы за земельные участки с применением поправочных коэффициентов. </w:t>
      </w:r>
    </w:p>
    <w:p w:rsidR="00F60629" w:rsidRPr="00F60629" w:rsidRDefault="00F60629" w:rsidP="00F60629">
      <w:pPr>
        <w:spacing w:after="0" w:line="240" w:lineRule="auto"/>
        <w:ind w:firstLine="851"/>
        <w:jc w:val="both"/>
        <w:rPr>
          <w:rFonts w:ascii="Times New Roman" w:hAnsi="Times New Roman" w:cs="Times New Roman"/>
          <w:color w:val="000000"/>
          <w:sz w:val="28"/>
          <w:szCs w:val="28"/>
          <w:lang w:val="ru-RU"/>
        </w:rPr>
      </w:pPr>
      <w:r w:rsidRPr="00417E6F">
        <w:rPr>
          <w:rFonts w:ascii="Times New Roman" w:hAnsi="Times New Roman" w:cs="Times New Roman"/>
          <w:color w:val="000000"/>
          <w:sz w:val="28"/>
          <w:szCs w:val="28"/>
          <w:lang w:val="ru-RU"/>
        </w:rPr>
        <w:t>При продаже или сдаче в аренду собственником земельного участка, продаже негосударственным землепользователем принадлежащего ему права землепользования другим лицам, а также при сдаче им земельного участка в аренду вторичным землепользователям размер, сроки и форма платы за земельные участки определяются договорами купли-продажи или имущественного найма в соответствии с гражданским</w:t>
      </w:r>
      <w:r>
        <w:rPr>
          <w:rFonts w:ascii="Times New Roman" w:hAnsi="Times New Roman" w:cs="Times New Roman"/>
          <w:color w:val="000000"/>
          <w:sz w:val="28"/>
          <w:szCs w:val="28"/>
          <w:lang w:val="ru-RU"/>
        </w:rPr>
        <w:t xml:space="preserve"> </w:t>
      </w:r>
      <w:r w:rsidRPr="00417E6F">
        <w:rPr>
          <w:rFonts w:ascii="Times New Roman" w:hAnsi="Times New Roman" w:cs="Times New Roman"/>
          <w:color w:val="000000"/>
          <w:sz w:val="28"/>
          <w:szCs w:val="28"/>
          <w:lang w:val="ru-RU"/>
        </w:rPr>
        <w:t xml:space="preserve">законодательством Республики Казахстан. </w:t>
      </w:r>
      <w:bookmarkStart w:id="2" w:name="_GoBack"/>
      <w:bookmarkEnd w:id="1"/>
      <w:bookmarkEnd w:id="2"/>
    </w:p>
    <w:sectPr w:rsidR="00F60629" w:rsidRPr="00F6062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nsolas">
    <w:panose1 w:val="020B0609020204030204"/>
    <w:charset w:val="CC"/>
    <w:family w:val="modern"/>
    <w:pitch w:val="fixed"/>
    <w:sig w:usb0="E10002FF" w:usb1="4000F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7682"/>
    <w:rsid w:val="00303F8C"/>
    <w:rsid w:val="00C67682"/>
    <w:rsid w:val="00E637C0"/>
    <w:rsid w:val="00F606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0629"/>
    <w:rPr>
      <w:rFonts w:ascii="Consolas" w:eastAsia="Calibri" w:hAnsi="Consolas" w:cs="Consolas"/>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0629"/>
    <w:rPr>
      <w:rFonts w:ascii="Consolas" w:eastAsia="Calibri" w:hAnsi="Consolas" w:cs="Consolas"/>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557</Words>
  <Characters>3177</Characters>
  <Application>Microsoft Office Word</Application>
  <DocSecurity>0</DocSecurity>
  <Lines>26</Lines>
  <Paragraphs>7</Paragraphs>
  <ScaleCrop>false</ScaleCrop>
  <Company/>
  <LinksUpToDate>false</LinksUpToDate>
  <CharactersWithSpaces>3727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2016-02-18T08:26:00Z</dcterms:created>
  <dcterms:modified xsi:type="dcterms:W3CDTF">2016-02-18T08:32:00Z</dcterms:modified>
</cp:coreProperties>
</file>